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46" w:type="dxa"/>
        <w:jc w:val="center"/>
        <w:tblInd w:w="-27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4"/>
        <w:gridCol w:w="4960"/>
        <w:gridCol w:w="1418"/>
        <w:gridCol w:w="1275"/>
        <w:gridCol w:w="1418"/>
        <w:gridCol w:w="1311"/>
      </w:tblGrid>
      <w:tr w:rsidR="00481898" w:rsidTr="000B6278">
        <w:trPr>
          <w:trHeight w:val="375"/>
          <w:jc w:val="center"/>
        </w:trPr>
        <w:tc>
          <w:tcPr>
            <w:tcW w:w="464" w:type="dxa"/>
            <w:vMerge w:val="restart"/>
            <w:shd w:val="clear" w:color="auto" w:fill="auto"/>
            <w:vAlign w:val="center"/>
            <w:hideMark/>
          </w:tcPr>
          <w:p w:rsidR="00481898" w:rsidRPr="007B5E4B" w:rsidRDefault="00481898" w:rsidP="000B6278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eastAsia="ru-RU"/>
              </w:rPr>
            </w:pPr>
            <w:r w:rsidRPr="007B5E4B">
              <w:rPr>
                <w:rFonts w:ascii="Sylfaen" w:eastAsia="Times New Roman" w:hAnsi="Sylfaen"/>
                <w:sz w:val="20"/>
                <w:szCs w:val="20"/>
                <w:lang w:eastAsia="ru-RU"/>
              </w:rPr>
              <w:t>ՀՀ</w:t>
            </w:r>
          </w:p>
        </w:tc>
        <w:tc>
          <w:tcPr>
            <w:tcW w:w="4960" w:type="dxa"/>
            <w:vMerge w:val="restart"/>
            <w:shd w:val="clear" w:color="auto" w:fill="auto"/>
            <w:vAlign w:val="center"/>
            <w:hideMark/>
          </w:tcPr>
          <w:p w:rsidR="00481898" w:rsidRPr="007B5E4B" w:rsidRDefault="00481898" w:rsidP="000B6278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eastAsia="ru-RU"/>
              </w:rPr>
            </w:pPr>
            <w:r w:rsidRPr="007B5E4B">
              <w:rPr>
                <w:rFonts w:ascii="Sylfaen" w:eastAsia="Times New Roman" w:hAnsi="Sylfaen"/>
                <w:sz w:val="20"/>
                <w:szCs w:val="20"/>
                <w:lang w:eastAsia="ru-RU"/>
              </w:rPr>
              <w:t>Գնման առարկայի անվանում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  <w:hideMark/>
          </w:tcPr>
          <w:p w:rsidR="00481898" w:rsidRPr="007B5E4B" w:rsidRDefault="00481898" w:rsidP="000B6278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pt-BR"/>
              </w:rPr>
              <w:t>«Էկոպրոտեկտ»</w:t>
            </w:r>
            <w:r w:rsidRPr="00EA1C70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ՍՊԸ</w:t>
            </w:r>
          </w:p>
        </w:tc>
        <w:tc>
          <w:tcPr>
            <w:tcW w:w="2729" w:type="dxa"/>
            <w:gridSpan w:val="2"/>
          </w:tcPr>
          <w:p w:rsidR="00481898" w:rsidRDefault="00481898" w:rsidP="000B6278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pt-BR"/>
              </w:rPr>
              <w:t>«Էկոլոգիա»</w:t>
            </w:r>
            <w:r w:rsidRPr="00EA1C70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ՍՊԸ</w:t>
            </w:r>
          </w:p>
        </w:tc>
      </w:tr>
      <w:tr w:rsidR="00481898" w:rsidRPr="009759AC" w:rsidTr="000B6278">
        <w:trPr>
          <w:trHeight w:val="375"/>
          <w:jc w:val="center"/>
        </w:trPr>
        <w:tc>
          <w:tcPr>
            <w:tcW w:w="464" w:type="dxa"/>
            <w:vMerge/>
            <w:vAlign w:val="center"/>
            <w:hideMark/>
          </w:tcPr>
          <w:p w:rsidR="00481898" w:rsidRPr="007B5E4B" w:rsidRDefault="00481898" w:rsidP="000B6278">
            <w:pPr>
              <w:spacing w:after="0" w:line="240" w:lineRule="auto"/>
              <w:rPr>
                <w:rFonts w:ascii="Sylfaen" w:eastAsia="Times New Roman" w:hAnsi="Sylfaen"/>
                <w:sz w:val="20"/>
                <w:szCs w:val="20"/>
                <w:lang w:eastAsia="ru-RU"/>
              </w:rPr>
            </w:pPr>
          </w:p>
        </w:tc>
        <w:tc>
          <w:tcPr>
            <w:tcW w:w="4960" w:type="dxa"/>
            <w:vMerge/>
            <w:vAlign w:val="center"/>
            <w:hideMark/>
          </w:tcPr>
          <w:p w:rsidR="00481898" w:rsidRPr="007B5E4B" w:rsidRDefault="00481898" w:rsidP="000B6278">
            <w:pPr>
              <w:spacing w:after="0" w:line="240" w:lineRule="auto"/>
              <w:rPr>
                <w:rFonts w:ascii="Sylfaen" w:eastAsia="Times New Roman" w:hAnsi="Sylfae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81898" w:rsidRPr="009759AC" w:rsidRDefault="00481898" w:rsidP="000B6278">
            <w:pPr>
              <w:spacing w:after="0" w:line="240" w:lineRule="auto"/>
              <w:rPr>
                <w:rFonts w:ascii="Sylfaen" w:eastAsia="Times New Roman" w:hAnsi="Sylfaen"/>
                <w:sz w:val="20"/>
                <w:szCs w:val="20"/>
                <w:lang w:eastAsia="ru-RU"/>
              </w:rPr>
            </w:pPr>
            <w:r w:rsidRPr="00627993">
              <w:rPr>
                <w:rFonts w:ascii="Sylfaen" w:eastAsia="Times New Roman" w:hAnsi="Sylfaen"/>
                <w:sz w:val="20"/>
                <w:szCs w:val="20"/>
                <w:lang w:eastAsia="ru-RU"/>
              </w:rPr>
              <w:t>Ընդամենը գինը առանց ԱԱՀ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81898" w:rsidRPr="009759AC" w:rsidRDefault="00481898" w:rsidP="000B6278">
            <w:pPr>
              <w:rPr>
                <w:rFonts w:ascii="Sylfaen" w:eastAsia="Times New Roman" w:hAnsi="Sylfaen"/>
                <w:sz w:val="20"/>
                <w:szCs w:val="20"/>
                <w:lang w:eastAsia="ru-RU"/>
              </w:rPr>
            </w:pPr>
            <w:r w:rsidRPr="00627993">
              <w:rPr>
                <w:rFonts w:ascii="Sylfaen" w:eastAsia="Times New Roman" w:hAnsi="Sylfaen"/>
                <w:sz w:val="20"/>
                <w:szCs w:val="20"/>
                <w:lang w:eastAsia="ru-RU"/>
              </w:rPr>
              <w:t>Ընդամենը  գինը  ԱԱՀ-ն ներառյալ</w:t>
            </w:r>
          </w:p>
        </w:tc>
        <w:tc>
          <w:tcPr>
            <w:tcW w:w="1418" w:type="dxa"/>
          </w:tcPr>
          <w:p w:rsidR="00481898" w:rsidRPr="009759AC" w:rsidRDefault="00481898" w:rsidP="000B6278">
            <w:pPr>
              <w:spacing w:after="0" w:line="240" w:lineRule="auto"/>
              <w:rPr>
                <w:rFonts w:ascii="Sylfaen" w:eastAsia="Times New Roman" w:hAnsi="Sylfaen"/>
                <w:sz w:val="20"/>
                <w:szCs w:val="20"/>
                <w:lang w:eastAsia="ru-RU"/>
              </w:rPr>
            </w:pPr>
            <w:r w:rsidRPr="00627993">
              <w:rPr>
                <w:rFonts w:ascii="Sylfaen" w:eastAsia="Times New Roman" w:hAnsi="Sylfaen"/>
                <w:sz w:val="20"/>
                <w:szCs w:val="20"/>
                <w:lang w:eastAsia="ru-RU"/>
              </w:rPr>
              <w:t>Ընդամենը գինը առանց ԱԱՀ</w:t>
            </w:r>
          </w:p>
        </w:tc>
        <w:tc>
          <w:tcPr>
            <w:tcW w:w="1311" w:type="dxa"/>
          </w:tcPr>
          <w:p w:rsidR="00481898" w:rsidRPr="009759AC" w:rsidRDefault="00481898" w:rsidP="000B6278">
            <w:pPr>
              <w:spacing w:after="0" w:line="240" w:lineRule="auto"/>
              <w:rPr>
                <w:rFonts w:ascii="Sylfaen" w:eastAsia="Times New Roman" w:hAnsi="Sylfaen"/>
                <w:sz w:val="20"/>
                <w:szCs w:val="20"/>
                <w:lang w:eastAsia="ru-RU"/>
              </w:rPr>
            </w:pPr>
            <w:r w:rsidRPr="00627993">
              <w:rPr>
                <w:rFonts w:ascii="Sylfaen" w:eastAsia="Times New Roman" w:hAnsi="Sylfaen"/>
                <w:sz w:val="20"/>
                <w:szCs w:val="20"/>
                <w:lang w:eastAsia="ru-RU"/>
              </w:rPr>
              <w:t>Ընդամենը  գինը  ԱԱՀ-ն ներառյալ</w:t>
            </w:r>
          </w:p>
        </w:tc>
      </w:tr>
      <w:tr w:rsidR="00481898" w:rsidRPr="001178AE" w:rsidTr="000B6278">
        <w:trPr>
          <w:trHeight w:val="579"/>
          <w:jc w:val="center"/>
        </w:trPr>
        <w:tc>
          <w:tcPr>
            <w:tcW w:w="464" w:type="dxa"/>
            <w:shd w:val="clear" w:color="auto" w:fill="auto"/>
            <w:vAlign w:val="center"/>
            <w:hideMark/>
          </w:tcPr>
          <w:p w:rsidR="00481898" w:rsidRPr="007B5E4B" w:rsidRDefault="00481898" w:rsidP="000B6278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eastAsia="ru-RU"/>
              </w:rPr>
            </w:pPr>
            <w:r w:rsidRPr="007B5E4B">
              <w:rPr>
                <w:rFonts w:ascii="Sylfaen" w:eastAsia="Times New Roman" w:hAnsi="Sylfae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60" w:type="dxa"/>
            <w:shd w:val="clear" w:color="auto" w:fill="auto"/>
            <w:vAlign w:val="center"/>
            <w:hideMark/>
          </w:tcPr>
          <w:p w:rsidR="00481898" w:rsidRPr="004A129E" w:rsidRDefault="00481898" w:rsidP="000B6278">
            <w:pPr>
              <w:pStyle w:val="BodyTextIndent2"/>
              <w:ind w:firstLine="0"/>
              <w:rPr>
                <w:rFonts w:ascii="GHEA Grapalat" w:hAnsi="GHEA Grapalat"/>
                <w:highlight w:val="yellow"/>
                <w:u w:val="single"/>
                <w:vertAlign w:val="subscript"/>
              </w:rPr>
            </w:pPr>
            <w:r w:rsidRPr="004A129E">
              <w:rPr>
                <w:rFonts w:ascii="GHEA Grapalat" w:hAnsi="GHEA Grapalat" w:cs="Arial Unicode"/>
              </w:rPr>
              <w:t xml:space="preserve">Հիվանդությունների վերահսկման և կանխարգելման ազգային կենտրոն պետական ոչ առևտրային կազմակերպության </w:t>
            </w:r>
            <w:r>
              <w:rPr>
                <w:rFonts w:ascii="GHEA Grapalat" w:hAnsi="GHEA Grapalat" w:cs="Arial Unicode"/>
              </w:rPr>
              <w:t>վ</w:t>
            </w:r>
            <w:r w:rsidRPr="00BE432D">
              <w:rPr>
                <w:rFonts w:ascii="GHEA Grapalat" w:hAnsi="GHEA Grapalat" w:cs="Arial Unicode"/>
              </w:rPr>
              <w:t>տանգավոր կենսաբանական թափոնների ոչնչացում</w:t>
            </w:r>
            <w:r>
              <w:t xml:space="preserve">  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481898" w:rsidRPr="001178AE" w:rsidRDefault="00481898" w:rsidP="000B6278">
            <w:pPr>
              <w:spacing w:after="0" w:line="240" w:lineRule="auto"/>
              <w:jc w:val="both"/>
              <w:rPr>
                <w:rFonts w:ascii="Arial Armenian" w:eastAsia="Times New Roman" w:hAnsi="Arial Armenian"/>
                <w:color w:val="000000"/>
                <w:sz w:val="20"/>
                <w:szCs w:val="20"/>
                <w:lang w:val="en-GB" w:eastAsia="ru-RU"/>
              </w:rPr>
            </w:pPr>
            <w:r>
              <w:rPr>
                <w:rFonts w:ascii="Arial Armenian" w:eastAsia="Times New Roman" w:hAnsi="Arial Armenian"/>
                <w:color w:val="000000"/>
                <w:sz w:val="20"/>
                <w:szCs w:val="20"/>
                <w:lang w:val="en-GB" w:eastAsia="ru-RU"/>
              </w:rPr>
              <w:t>7.040.000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81898" w:rsidRPr="001178AE" w:rsidRDefault="00481898" w:rsidP="000B6278">
            <w:pPr>
              <w:spacing w:after="0" w:line="240" w:lineRule="auto"/>
              <w:jc w:val="both"/>
              <w:rPr>
                <w:rFonts w:ascii="Arial Armenian" w:eastAsia="Times New Roman" w:hAnsi="Arial Armenian"/>
                <w:color w:val="000000"/>
                <w:sz w:val="20"/>
                <w:szCs w:val="20"/>
                <w:lang w:val="en-GB" w:eastAsia="ru-RU"/>
              </w:rPr>
            </w:pPr>
            <w:r>
              <w:rPr>
                <w:rFonts w:ascii="Arial Armenian" w:eastAsia="Times New Roman" w:hAnsi="Arial Armenian"/>
                <w:color w:val="000000"/>
                <w:sz w:val="20"/>
                <w:szCs w:val="20"/>
                <w:lang w:val="en-GB" w:eastAsia="ru-RU"/>
              </w:rPr>
              <w:t>8.448.000</w:t>
            </w:r>
          </w:p>
        </w:tc>
        <w:tc>
          <w:tcPr>
            <w:tcW w:w="1418" w:type="dxa"/>
          </w:tcPr>
          <w:p w:rsidR="00481898" w:rsidRDefault="00481898" w:rsidP="000B6278">
            <w:pPr>
              <w:spacing w:after="0" w:line="240" w:lineRule="auto"/>
              <w:jc w:val="center"/>
              <w:rPr>
                <w:rFonts w:ascii="Arial Armenian" w:eastAsia="Times New Roman" w:hAnsi="Arial Armenian"/>
                <w:color w:val="000000"/>
                <w:sz w:val="20"/>
                <w:szCs w:val="20"/>
                <w:lang w:val="en-GB" w:eastAsia="ru-RU"/>
              </w:rPr>
            </w:pPr>
          </w:p>
          <w:p w:rsidR="00481898" w:rsidRDefault="00481898" w:rsidP="000B6278">
            <w:pPr>
              <w:spacing w:after="0" w:line="240" w:lineRule="auto"/>
              <w:jc w:val="center"/>
              <w:rPr>
                <w:rFonts w:ascii="Arial Armenian" w:eastAsia="Times New Roman" w:hAnsi="Arial Armenian"/>
                <w:color w:val="000000"/>
                <w:sz w:val="20"/>
                <w:szCs w:val="20"/>
                <w:lang w:val="en-GB" w:eastAsia="ru-RU"/>
              </w:rPr>
            </w:pPr>
          </w:p>
          <w:p w:rsidR="00481898" w:rsidRDefault="00481898" w:rsidP="000B6278">
            <w:pPr>
              <w:spacing w:after="0" w:line="240" w:lineRule="auto"/>
              <w:jc w:val="center"/>
              <w:rPr>
                <w:rFonts w:ascii="Arial Armenian" w:eastAsia="Times New Roman" w:hAnsi="Arial Armenian"/>
                <w:color w:val="000000"/>
                <w:sz w:val="20"/>
                <w:szCs w:val="20"/>
                <w:lang w:val="en-GB" w:eastAsia="ru-RU"/>
              </w:rPr>
            </w:pPr>
          </w:p>
          <w:p w:rsidR="00481898" w:rsidRPr="00627993" w:rsidRDefault="00481898" w:rsidP="000B6278">
            <w:pPr>
              <w:spacing w:after="0" w:line="240" w:lineRule="auto"/>
              <w:jc w:val="center"/>
              <w:rPr>
                <w:rFonts w:ascii="Arial Armenian" w:eastAsia="Times New Roman" w:hAnsi="Arial Armeni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Armenian" w:eastAsia="Times New Roman" w:hAnsi="Arial Armenian"/>
                <w:color w:val="000000"/>
                <w:sz w:val="20"/>
                <w:szCs w:val="20"/>
                <w:lang w:val="en-GB" w:eastAsia="ru-RU"/>
              </w:rPr>
              <w:t>8.500.000</w:t>
            </w:r>
          </w:p>
        </w:tc>
        <w:tc>
          <w:tcPr>
            <w:tcW w:w="1311" w:type="dxa"/>
          </w:tcPr>
          <w:p w:rsidR="00481898" w:rsidRDefault="00481898" w:rsidP="000B6278">
            <w:pPr>
              <w:spacing w:after="0" w:line="240" w:lineRule="auto"/>
              <w:jc w:val="center"/>
              <w:rPr>
                <w:rFonts w:ascii="Arial Armenian" w:eastAsia="Times New Roman" w:hAnsi="Arial Armenian"/>
                <w:color w:val="000000"/>
                <w:sz w:val="20"/>
                <w:szCs w:val="20"/>
                <w:lang w:val="en-GB" w:eastAsia="ru-RU"/>
              </w:rPr>
            </w:pPr>
          </w:p>
          <w:p w:rsidR="00481898" w:rsidRDefault="00481898" w:rsidP="000B6278">
            <w:pPr>
              <w:spacing w:after="0" w:line="240" w:lineRule="auto"/>
              <w:jc w:val="center"/>
              <w:rPr>
                <w:rFonts w:ascii="Arial Armenian" w:eastAsia="Times New Roman" w:hAnsi="Arial Armenian"/>
                <w:color w:val="000000"/>
                <w:sz w:val="20"/>
                <w:szCs w:val="20"/>
                <w:lang w:val="en-GB" w:eastAsia="ru-RU"/>
              </w:rPr>
            </w:pPr>
          </w:p>
          <w:p w:rsidR="00481898" w:rsidRDefault="00481898" w:rsidP="000B6278">
            <w:pPr>
              <w:spacing w:after="0" w:line="240" w:lineRule="auto"/>
              <w:jc w:val="center"/>
              <w:rPr>
                <w:rFonts w:ascii="Arial Armenian" w:eastAsia="Times New Roman" w:hAnsi="Arial Armenian"/>
                <w:color w:val="000000"/>
                <w:sz w:val="20"/>
                <w:szCs w:val="20"/>
                <w:lang w:val="en-GB" w:eastAsia="ru-RU"/>
              </w:rPr>
            </w:pPr>
          </w:p>
          <w:p w:rsidR="00481898" w:rsidRPr="001178AE" w:rsidRDefault="00481898" w:rsidP="000B6278">
            <w:pPr>
              <w:spacing w:after="0" w:line="240" w:lineRule="auto"/>
              <w:jc w:val="center"/>
              <w:rPr>
                <w:rFonts w:ascii="Arial Armenian" w:eastAsia="Times New Roman" w:hAnsi="Arial Armenian"/>
                <w:color w:val="000000"/>
                <w:sz w:val="20"/>
                <w:szCs w:val="20"/>
                <w:lang w:val="en-GB" w:eastAsia="ru-RU"/>
              </w:rPr>
            </w:pPr>
            <w:r>
              <w:rPr>
                <w:rFonts w:ascii="Arial Armenian" w:eastAsia="Times New Roman" w:hAnsi="Arial Armenian"/>
                <w:color w:val="000000"/>
                <w:sz w:val="20"/>
                <w:szCs w:val="20"/>
                <w:lang w:val="en-GB" w:eastAsia="ru-RU"/>
              </w:rPr>
              <w:t>10.200.000</w:t>
            </w:r>
          </w:p>
        </w:tc>
      </w:tr>
      <w:tr w:rsidR="00481898" w:rsidRPr="001178AE" w:rsidTr="000B6278">
        <w:trPr>
          <w:trHeight w:val="579"/>
          <w:jc w:val="center"/>
        </w:trPr>
        <w:tc>
          <w:tcPr>
            <w:tcW w:w="464" w:type="dxa"/>
            <w:shd w:val="clear" w:color="auto" w:fill="auto"/>
            <w:vAlign w:val="center"/>
          </w:tcPr>
          <w:p w:rsidR="00481898" w:rsidRPr="00627993" w:rsidRDefault="00481898" w:rsidP="000B6278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en-GB" w:eastAsia="ru-RU"/>
              </w:rPr>
            </w:pPr>
            <w:r>
              <w:rPr>
                <w:rFonts w:ascii="Sylfaen" w:eastAsia="Times New Roman" w:hAnsi="Sylfaen"/>
                <w:sz w:val="20"/>
                <w:szCs w:val="20"/>
                <w:lang w:val="en-GB" w:eastAsia="ru-RU"/>
              </w:rPr>
              <w:t>2</w:t>
            </w:r>
          </w:p>
        </w:tc>
        <w:tc>
          <w:tcPr>
            <w:tcW w:w="4960" w:type="dxa"/>
            <w:shd w:val="clear" w:color="auto" w:fill="auto"/>
            <w:vAlign w:val="center"/>
          </w:tcPr>
          <w:p w:rsidR="00481898" w:rsidRPr="004A129E" w:rsidRDefault="00481898" w:rsidP="000B6278">
            <w:pPr>
              <w:pStyle w:val="BodyTextIndent2"/>
              <w:ind w:firstLine="0"/>
              <w:rPr>
                <w:rFonts w:ascii="GHEA Grapalat" w:hAnsi="GHEA Grapalat" w:cs="Arial Unicode"/>
              </w:rPr>
            </w:pPr>
            <w:r w:rsidRPr="004A129E">
              <w:rPr>
                <w:rFonts w:ascii="GHEA Grapalat" w:hAnsi="GHEA Grapalat" w:cs="Arial Unicode"/>
              </w:rPr>
              <w:t xml:space="preserve">Հիվանդությունների վերահսկման և կանխարգելման ազգային կենտրոն պետական ոչ առևտրային կազմակերպության </w:t>
            </w:r>
            <w:r>
              <w:rPr>
                <w:rFonts w:ascii="GHEA Grapalat" w:hAnsi="GHEA Grapalat" w:cs="Arial Unicode"/>
              </w:rPr>
              <w:t>վ</w:t>
            </w:r>
            <w:r w:rsidRPr="00BE432D">
              <w:rPr>
                <w:rFonts w:ascii="GHEA Grapalat" w:hAnsi="GHEA Grapalat" w:cs="Arial Unicode"/>
              </w:rPr>
              <w:t>տանգավոր կենսաբանական թափոնների ոչնչացում</w:t>
            </w:r>
            <w:r>
              <w:t xml:space="preserve">  2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481898" w:rsidRPr="001178AE" w:rsidRDefault="00481898" w:rsidP="000B6278">
            <w:pPr>
              <w:spacing w:after="0" w:line="240" w:lineRule="auto"/>
              <w:jc w:val="both"/>
              <w:rPr>
                <w:rFonts w:ascii="Arial Armenian" w:eastAsia="Times New Roman" w:hAnsi="Arial Armenian"/>
                <w:color w:val="000000"/>
                <w:sz w:val="20"/>
                <w:szCs w:val="20"/>
                <w:lang w:val="en-GB" w:eastAsia="ru-RU"/>
              </w:rPr>
            </w:pPr>
            <w:r>
              <w:rPr>
                <w:rFonts w:ascii="Arial Armenian" w:eastAsia="Times New Roman" w:hAnsi="Arial Armenian"/>
                <w:color w:val="000000"/>
                <w:sz w:val="20"/>
                <w:szCs w:val="20"/>
                <w:lang w:val="en-GB" w:eastAsia="ru-RU"/>
              </w:rPr>
              <w:t>2.000.000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81898" w:rsidRPr="001178AE" w:rsidRDefault="00481898" w:rsidP="000B6278">
            <w:pPr>
              <w:spacing w:after="0" w:line="240" w:lineRule="auto"/>
              <w:jc w:val="both"/>
              <w:rPr>
                <w:rFonts w:ascii="Arial Armenian" w:eastAsia="Times New Roman" w:hAnsi="Arial Armenian"/>
                <w:color w:val="000000"/>
                <w:sz w:val="20"/>
                <w:szCs w:val="20"/>
                <w:lang w:val="en-GB" w:eastAsia="ru-RU"/>
              </w:rPr>
            </w:pPr>
            <w:r>
              <w:rPr>
                <w:rFonts w:ascii="Arial Armenian" w:eastAsia="Times New Roman" w:hAnsi="Arial Armenian"/>
                <w:color w:val="000000"/>
                <w:sz w:val="20"/>
                <w:szCs w:val="20"/>
                <w:lang w:val="en-GB" w:eastAsia="ru-RU"/>
              </w:rPr>
              <w:t>2.400.000</w:t>
            </w:r>
          </w:p>
        </w:tc>
        <w:tc>
          <w:tcPr>
            <w:tcW w:w="1418" w:type="dxa"/>
          </w:tcPr>
          <w:p w:rsidR="00481898" w:rsidRDefault="00481898" w:rsidP="000B6278">
            <w:pPr>
              <w:spacing w:after="0" w:line="240" w:lineRule="auto"/>
              <w:jc w:val="center"/>
              <w:rPr>
                <w:rFonts w:ascii="Arial Armenian" w:eastAsia="Times New Roman" w:hAnsi="Arial Armenian"/>
                <w:color w:val="000000"/>
                <w:sz w:val="20"/>
                <w:szCs w:val="20"/>
                <w:lang w:val="en-GB" w:eastAsia="ru-RU"/>
              </w:rPr>
            </w:pPr>
          </w:p>
          <w:p w:rsidR="00481898" w:rsidRDefault="00481898" w:rsidP="000B6278">
            <w:pPr>
              <w:spacing w:after="0" w:line="240" w:lineRule="auto"/>
              <w:jc w:val="center"/>
              <w:rPr>
                <w:rFonts w:ascii="Arial Armenian" w:eastAsia="Times New Roman" w:hAnsi="Arial Armenian"/>
                <w:color w:val="000000"/>
                <w:sz w:val="20"/>
                <w:szCs w:val="20"/>
                <w:lang w:val="en-GB" w:eastAsia="ru-RU"/>
              </w:rPr>
            </w:pPr>
          </w:p>
          <w:p w:rsidR="00481898" w:rsidRDefault="00481898" w:rsidP="000B6278">
            <w:pPr>
              <w:spacing w:after="0" w:line="240" w:lineRule="auto"/>
              <w:jc w:val="center"/>
              <w:rPr>
                <w:rFonts w:ascii="Arial Armenian" w:eastAsia="Times New Roman" w:hAnsi="Arial Armenian"/>
                <w:color w:val="000000"/>
                <w:sz w:val="20"/>
                <w:szCs w:val="20"/>
                <w:lang w:val="en-GB" w:eastAsia="ru-RU"/>
              </w:rPr>
            </w:pPr>
          </w:p>
          <w:p w:rsidR="00481898" w:rsidRPr="001178AE" w:rsidRDefault="00481898" w:rsidP="000B6278">
            <w:pPr>
              <w:spacing w:after="0" w:line="240" w:lineRule="auto"/>
              <w:jc w:val="center"/>
              <w:rPr>
                <w:rFonts w:ascii="Arial Armenian" w:eastAsia="Times New Roman" w:hAnsi="Arial Armenian"/>
                <w:color w:val="000000"/>
                <w:sz w:val="20"/>
                <w:szCs w:val="20"/>
                <w:lang w:val="en-GB" w:eastAsia="ru-RU"/>
              </w:rPr>
            </w:pPr>
            <w:r>
              <w:rPr>
                <w:rFonts w:ascii="Arial Armenian" w:eastAsia="Times New Roman" w:hAnsi="Arial Armenian"/>
                <w:color w:val="000000"/>
                <w:sz w:val="20"/>
                <w:szCs w:val="20"/>
                <w:lang w:val="en-GB" w:eastAsia="ru-RU"/>
              </w:rPr>
              <w:t>2.500.000</w:t>
            </w:r>
          </w:p>
        </w:tc>
        <w:tc>
          <w:tcPr>
            <w:tcW w:w="1311" w:type="dxa"/>
          </w:tcPr>
          <w:p w:rsidR="00481898" w:rsidRDefault="00481898" w:rsidP="000B6278">
            <w:pPr>
              <w:spacing w:after="0" w:line="240" w:lineRule="auto"/>
              <w:jc w:val="center"/>
              <w:rPr>
                <w:rFonts w:ascii="Arial Armenian" w:eastAsia="Times New Roman" w:hAnsi="Arial Armenian"/>
                <w:color w:val="000000"/>
                <w:sz w:val="20"/>
                <w:szCs w:val="20"/>
                <w:lang w:val="en-GB" w:eastAsia="ru-RU"/>
              </w:rPr>
            </w:pPr>
          </w:p>
          <w:p w:rsidR="00481898" w:rsidRDefault="00481898" w:rsidP="000B6278">
            <w:pPr>
              <w:spacing w:after="0" w:line="240" w:lineRule="auto"/>
              <w:jc w:val="center"/>
              <w:rPr>
                <w:rFonts w:ascii="Arial Armenian" w:eastAsia="Times New Roman" w:hAnsi="Arial Armenian"/>
                <w:color w:val="000000"/>
                <w:sz w:val="20"/>
                <w:szCs w:val="20"/>
                <w:lang w:val="en-GB" w:eastAsia="ru-RU"/>
              </w:rPr>
            </w:pPr>
          </w:p>
          <w:p w:rsidR="00481898" w:rsidRDefault="00481898" w:rsidP="000B6278">
            <w:pPr>
              <w:spacing w:after="0" w:line="240" w:lineRule="auto"/>
              <w:jc w:val="center"/>
              <w:rPr>
                <w:rFonts w:ascii="Arial Armenian" w:eastAsia="Times New Roman" w:hAnsi="Arial Armenian"/>
                <w:color w:val="000000"/>
                <w:sz w:val="20"/>
                <w:szCs w:val="20"/>
                <w:lang w:val="en-GB" w:eastAsia="ru-RU"/>
              </w:rPr>
            </w:pPr>
          </w:p>
          <w:p w:rsidR="00481898" w:rsidRPr="001178AE" w:rsidRDefault="00481898" w:rsidP="000B6278">
            <w:pPr>
              <w:spacing w:after="0" w:line="240" w:lineRule="auto"/>
              <w:jc w:val="center"/>
              <w:rPr>
                <w:rFonts w:ascii="Arial Armenian" w:eastAsia="Times New Roman" w:hAnsi="Arial Armenian"/>
                <w:color w:val="000000"/>
                <w:sz w:val="20"/>
                <w:szCs w:val="20"/>
                <w:lang w:val="en-GB" w:eastAsia="ru-RU"/>
              </w:rPr>
            </w:pPr>
            <w:r>
              <w:rPr>
                <w:rFonts w:ascii="Arial Armenian" w:eastAsia="Times New Roman" w:hAnsi="Arial Armenian"/>
                <w:color w:val="000000"/>
                <w:sz w:val="20"/>
                <w:szCs w:val="20"/>
                <w:lang w:val="en-GB" w:eastAsia="ru-RU"/>
              </w:rPr>
              <w:t>3.000.000</w:t>
            </w:r>
          </w:p>
        </w:tc>
      </w:tr>
      <w:tr w:rsidR="00481898" w:rsidRPr="001178AE" w:rsidTr="000B6278">
        <w:trPr>
          <w:trHeight w:val="579"/>
          <w:jc w:val="center"/>
        </w:trPr>
        <w:tc>
          <w:tcPr>
            <w:tcW w:w="464" w:type="dxa"/>
            <w:shd w:val="clear" w:color="auto" w:fill="auto"/>
            <w:vAlign w:val="center"/>
          </w:tcPr>
          <w:p w:rsidR="00481898" w:rsidRPr="00627993" w:rsidRDefault="00481898" w:rsidP="000B6278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en-GB" w:eastAsia="ru-RU"/>
              </w:rPr>
            </w:pPr>
            <w:r>
              <w:rPr>
                <w:rFonts w:ascii="Sylfaen" w:eastAsia="Times New Roman" w:hAnsi="Sylfaen"/>
                <w:sz w:val="20"/>
                <w:szCs w:val="20"/>
                <w:lang w:val="en-GB" w:eastAsia="ru-RU"/>
              </w:rPr>
              <w:t>3</w:t>
            </w:r>
          </w:p>
        </w:tc>
        <w:tc>
          <w:tcPr>
            <w:tcW w:w="4960" w:type="dxa"/>
            <w:shd w:val="clear" w:color="auto" w:fill="auto"/>
            <w:vAlign w:val="center"/>
          </w:tcPr>
          <w:p w:rsidR="00481898" w:rsidRPr="004A129E" w:rsidRDefault="00481898" w:rsidP="000B6278">
            <w:pPr>
              <w:pStyle w:val="BodyTextIndent2"/>
              <w:ind w:firstLine="0"/>
              <w:rPr>
                <w:rFonts w:ascii="GHEA Grapalat" w:hAnsi="GHEA Grapalat" w:cs="Arial Unicode"/>
              </w:rPr>
            </w:pPr>
            <w:r w:rsidRPr="004A129E">
              <w:rPr>
                <w:rFonts w:ascii="GHEA Grapalat" w:hAnsi="GHEA Grapalat" w:cs="Arial Unicode"/>
              </w:rPr>
              <w:t>Հիվանդությունների վերահսկման և կանխարգելման ազգային կենտրոն պետա</w:t>
            </w:r>
            <w:r>
              <w:rPr>
                <w:rFonts w:ascii="GHEA Grapalat" w:hAnsi="GHEA Grapalat" w:cs="Arial Unicode"/>
              </w:rPr>
              <w:t>կան ոչ առևտրային կազմակերպությա</w:t>
            </w:r>
            <w:r w:rsidRPr="004A129E">
              <w:rPr>
                <w:rFonts w:ascii="GHEA Grapalat" w:hAnsi="GHEA Grapalat" w:cs="Arial Unicode"/>
              </w:rPr>
              <w:t xml:space="preserve"> </w:t>
            </w:r>
            <w:r>
              <w:rPr>
                <w:rFonts w:ascii="GHEA Grapalat" w:hAnsi="GHEA Grapalat" w:cs="Arial Unicode"/>
              </w:rPr>
              <w:t>ք</w:t>
            </w:r>
            <w:r w:rsidRPr="009D2F3E">
              <w:rPr>
                <w:rFonts w:ascii="GHEA Grapalat" w:hAnsi="GHEA Grapalat" w:cs="Arial Unicode"/>
              </w:rPr>
              <w:t xml:space="preserve">իմիական նյութերի </w:t>
            </w:r>
            <w:r w:rsidRPr="00BE432D">
              <w:rPr>
                <w:rFonts w:ascii="GHEA Grapalat" w:hAnsi="GHEA Grapalat" w:cs="Arial Unicode"/>
              </w:rPr>
              <w:t>ոչնչացում</w:t>
            </w:r>
            <w:r w:rsidRPr="004A129E">
              <w:rPr>
                <w:rFonts w:ascii="GHEA Grapalat" w:hAnsi="GHEA Grapalat" w:cs="Arial Unicode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481898" w:rsidRPr="001178AE" w:rsidRDefault="00481898" w:rsidP="000B6278">
            <w:pPr>
              <w:spacing w:after="0" w:line="240" w:lineRule="auto"/>
              <w:jc w:val="center"/>
              <w:rPr>
                <w:rFonts w:ascii="Arial Armenian" w:eastAsia="Times New Roman" w:hAnsi="Arial Armenian"/>
                <w:color w:val="000000"/>
                <w:sz w:val="20"/>
                <w:szCs w:val="20"/>
                <w:lang w:val="en-GB" w:eastAsia="ru-RU"/>
              </w:rPr>
            </w:pPr>
            <w:r>
              <w:rPr>
                <w:rFonts w:ascii="Arial Armenian" w:eastAsia="Times New Roman" w:hAnsi="Arial Armenian"/>
                <w:color w:val="000000"/>
                <w:sz w:val="20"/>
                <w:szCs w:val="20"/>
                <w:lang w:val="en-GB" w:eastAsia="ru-RU"/>
              </w:rPr>
              <w:t>12.000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81898" w:rsidRPr="001178AE" w:rsidRDefault="00481898" w:rsidP="000B6278">
            <w:pPr>
              <w:spacing w:after="0" w:line="240" w:lineRule="auto"/>
              <w:jc w:val="center"/>
              <w:rPr>
                <w:rFonts w:ascii="Arial Armenian" w:eastAsia="Times New Roman" w:hAnsi="Arial Armenian"/>
                <w:color w:val="000000"/>
                <w:sz w:val="20"/>
                <w:szCs w:val="20"/>
                <w:lang w:val="en-GB" w:eastAsia="ru-RU"/>
              </w:rPr>
            </w:pPr>
            <w:r>
              <w:rPr>
                <w:rFonts w:ascii="Arial Armenian" w:eastAsia="Times New Roman" w:hAnsi="Arial Armenian"/>
                <w:color w:val="000000"/>
                <w:sz w:val="20"/>
                <w:szCs w:val="20"/>
                <w:lang w:val="en-GB" w:eastAsia="ru-RU"/>
              </w:rPr>
              <w:t>14.400</w:t>
            </w:r>
          </w:p>
        </w:tc>
        <w:tc>
          <w:tcPr>
            <w:tcW w:w="1418" w:type="dxa"/>
          </w:tcPr>
          <w:p w:rsidR="00481898" w:rsidRDefault="00481898" w:rsidP="000B6278">
            <w:pPr>
              <w:spacing w:after="0" w:line="240" w:lineRule="auto"/>
              <w:jc w:val="center"/>
              <w:rPr>
                <w:rFonts w:ascii="Arial Armenian" w:eastAsia="Times New Roman" w:hAnsi="Arial Armenian"/>
                <w:color w:val="000000"/>
                <w:sz w:val="20"/>
                <w:szCs w:val="20"/>
                <w:lang w:val="en-GB" w:eastAsia="ru-RU"/>
              </w:rPr>
            </w:pPr>
          </w:p>
          <w:p w:rsidR="00481898" w:rsidRDefault="00481898" w:rsidP="000B6278">
            <w:pPr>
              <w:spacing w:after="0" w:line="240" w:lineRule="auto"/>
              <w:jc w:val="center"/>
              <w:rPr>
                <w:rFonts w:ascii="Arial Armenian" w:eastAsia="Times New Roman" w:hAnsi="Arial Armenian"/>
                <w:color w:val="000000"/>
                <w:sz w:val="20"/>
                <w:szCs w:val="20"/>
                <w:lang w:val="en-GB" w:eastAsia="ru-RU"/>
              </w:rPr>
            </w:pPr>
          </w:p>
          <w:p w:rsidR="00481898" w:rsidRDefault="00481898" w:rsidP="000B6278">
            <w:pPr>
              <w:spacing w:after="0" w:line="240" w:lineRule="auto"/>
              <w:jc w:val="center"/>
              <w:rPr>
                <w:rFonts w:ascii="Arial Armenian" w:eastAsia="Times New Roman" w:hAnsi="Arial Armenian"/>
                <w:color w:val="000000"/>
                <w:sz w:val="20"/>
                <w:szCs w:val="20"/>
                <w:lang w:val="en-GB" w:eastAsia="ru-RU"/>
              </w:rPr>
            </w:pPr>
          </w:p>
          <w:p w:rsidR="00481898" w:rsidRPr="001178AE" w:rsidRDefault="00481898" w:rsidP="000B6278">
            <w:pPr>
              <w:spacing w:after="0" w:line="240" w:lineRule="auto"/>
              <w:jc w:val="center"/>
              <w:rPr>
                <w:rFonts w:ascii="Arial Armenian" w:eastAsia="Times New Roman" w:hAnsi="Arial Armenian"/>
                <w:color w:val="000000"/>
                <w:sz w:val="20"/>
                <w:szCs w:val="20"/>
                <w:lang w:val="en-GB" w:eastAsia="ru-RU"/>
              </w:rPr>
            </w:pPr>
            <w:r>
              <w:rPr>
                <w:rFonts w:ascii="Arial Armenian" w:eastAsia="Times New Roman" w:hAnsi="Arial Armenian"/>
                <w:color w:val="000000"/>
                <w:sz w:val="20"/>
                <w:szCs w:val="20"/>
                <w:lang w:val="en-GB" w:eastAsia="ru-RU"/>
              </w:rPr>
              <w:t>14.000</w:t>
            </w:r>
          </w:p>
        </w:tc>
        <w:tc>
          <w:tcPr>
            <w:tcW w:w="1311" w:type="dxa"/>
          </w:tcPr>
          <w:p w:rsidR="00481898" w:rsidRDefault="00481898" w:rsidP="000B6278">
            <w:pPr>
              <w:spacing w:after="0" w:line="240" w:lineRule="auto"/>
              <w:jc w:val="center"/>
              <w:rPr>
                <w:rFonts w:ascii="Arial Armenian" w:eastAsia="Times New Roman" w:hAnsi="Arial Armenian"/>
                <w:color w:val="000000"/>
                <w:sz w:val="20"/>
                <w:szCs w:val="20"/>
                <w:lang w:val="en-GB" w:eastAsia="ru-RU"/>
              </w:rPr>
            </w:pPr>
          </w:p>
          <w:p w:rsidR="00481898" w:rsidRDefault="00481898" w:rsidP="000B6278">
            <w:pPr>
              <w:spacing w:after="0" w:line="240" w:lineRule="auto"/>
              <w:jc w:val="center"/>
              <w:rPr>
                <w:rFonts w:ascii="Arial Armenian" w:eastAsia="Times New Roman" w:hAnsi="Arial Armenian"/>
                <w:color w:val="000000"/>
                <w:sz w:val="20"/>
                <w:szCs w:val="20"/>
                <w:lang w:val="en-GB" w:eastAsia="ru-RU"/>
              </w:rPr>
            </w:pPr>
          </w:p>
          <w:p w:rsidR="00481898" w:rsidRDefault="00481898" w:rsidP="000B6278">
            <w:pPr>
              <w:spacing w:after="0" w:line="240" w:lineRule="auto"/>
              <w:jc w:val="center"/>
              <w:rPr>
                <w:rFonts w:ascii="Arial Armenian" w:eastAsia="Times New Roman" w:hAnsi="Arial Armenian"/>
                <w:color w:val="000000"/>
                <w:sz w:val="20"/>
                <w:szCs w:val="20"/>
                <w:lang w:val="en-GB" w:eastAsia="ru-RU"/>
              </w:rPr>
            </w:pPr>
          </w:p>
          <w:p w:rsidR="00481898" w:rsidRPr="001178AE" w:rsidRDefault="00481898" w:rsidP="000B6278">
            <w:pPr>
              <w:spacing w:after="0" w:line="240" w:lineRule="auto"/>
              <w:jc w:val="center"/>
              <w:rPr>
                <w:rFonts w:ascii="Arial Armenian" w:eastAsia="Times New Roman" w:hAnsi="Arial Armenian"/>
                <w:color w:val="000000"/>
                <w:sz w:val="20"/>
                <w:szCs w:val="20"/>
                <w:lang w:val="en-GB" w:eastAsia="ru-RU"/>
              </w:rPr>
            </w:pPr>
            <w:r>
              <w:rPr>
                <w:rFonts w:ascii="Arial Armenian" w:eastAsia="Times New Roman" w:hAnsi="Arial Armenian"/>
                <w:color w:val="000000"/>
                <w:sz w:val="20"/>
                <w:szCs w:val="20"/>
                <w:lang w:val="en-GB" w:eastAsia="ru-RU"/>
              </w:rPr>
              <w:t>16.800</w:t>
            </w:r>
          </w:p>
        </w:tc>
      </w:tr>
      <w:tr w:rsidR="00481898" w:rsidRPr="001178AE" w:rsidTr="000B6278">
        <w:trPr>
          <w:trHeight w:val="579"/>
          <w:jc w:val="center"/>
        </w:trPr>
        <w:tc>
          <w:tcPr>
            <w:tcW w:w="464" w:type="dxa"/>
            <w:shd w:val="clear" w:color="auto" w:fill="auto"/>
            <w:vAlign w:val="center"/>
          </w:tcPr>
          <w:p w:rsidR="00481898" w:rsidRPr="00627993" w:rsidRDefault="00481898" w:rsidP="000B6278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en-GB" w:eastAsia="ru-RU"/>
              </w:rPr>
            </w:pPr>
            <w:r>
              <w:rPr>
                <w:rFonts w:ascii="Sylfaen" w:eastAsia="Times New Roman" w:hAnsi="Sylfaen"/>
                <w:sz w:val="20"/>
                <w:szCs w:val="20"/>
                <w:lang w:val="en-GB" w:eastAsia="ru-RU"/>
              </w:rPr>
              <w:t>4</w:t>
            </w:r>
          </w:p>
        </w:tc>
        <w:tc>
          <w:tcPr>
            <w:tcW w:w="4960" w:type="dxa"/>
            <w:shd w:val="clear" w:color="auto" w:fill="auto"/>
            <w:vAlign w:val="center"/>
          </w:tcPr>
          <w:p w:rsidR="00481898" w:rsidRPr="004A129E" w:rsidRDefault="00481898" w:rsidP="000B6278">
            <w:pPr>
              <w:pStyle w:val="BodyTextIndent2"/>
              <w:ind w:firstLine="0"/>
              <w:rPr>
                <w:rFonts w:ascii="GHEA Grapalat" w:hAnsi="GHEA Grapalat" w:cs="Arial Unicode"/>
              </w:rPr>
            </w:pPr>
            <w:r w:rsidRPr="004A129E">
              <w:rPr>
                <w:rFonts w:ascii="GHEA Grapalat" w:hAnsi="GHEA Grapalat" w:cs="Arial Unicode"/>
              </w:rPr>
              <w:t xml:space="preserve">Հիվանդությունների վերահսկման և կանխարգելման ազգային կենտրոն պետական ոչ առևտրային կազմակերպության </w:t>
            </w:r>
            <w:r>
              <w:rPr>
                <w:rFonts w:ascii="GHEA Grapalat" w:hAnsi="GHEA Grapalat" w:cs="Arial Unicode"/>
              </w:rPr>
              <w:t>դ</w:t>
            </w:r>
            <w:r w:rsidRPr="009D2F3E">
              <w:rPr>
                <w:rFonts w:ascii="GHEA Grapalat" w:hAnsi="GHEA Grapalat" w:cs="Arial Unicode"/>
              </w:rPr>
              <w:t>եղորայքի՝ իմունակենսաբանական պատրաստուկների  ոչնչացում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481898" w:rsidRPr="001178AE" w:rsidRDefault="00481898" w:rsidP="000B6278">
            <w:pPr>
              <w:spacing w:after="0" w:line="240" w:lineRule="auto"/>
              <w:jc w:val="center"/>
              <w:rPr>
                <w:rFonts w:ascii="Arial Armenian" w:eastAsia="Times New Roman" w:hAnsi="Arial Armenian"/>
                <w:color w:val="000000"/>
                <w:sz w:val="20"/>
                <w:szCs w:val="20"/>
                <w:lang w:val="en-GB" w:eastAsia="ru-RU"/>
              </w:rPr>
            </w:pPr>
            <w:r>
              <w:rPr>
                <w:rFonts w:ascii="Arial Armenian" w:eastAsia="Times New Roman" w:hAnsi="Arial Armenian"/>
                <w:color w:val="000000"/>
                <w:sz w:val="20"/>
                <w:szCs w:val="20"/>
                <w:lang w:val="en-GB" w:eastAsia="ru-RU"/>
              </w:rPr>
              <w:t>20.000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81898" w:rsidRPr="001178AE" w:rsidRDefault="00481898" w:rsidP="000B6278">
            <w:pPr>
              <w:spacing w:after="0" w:line="240" w:lineRule="auto"/>
              <w:jc w:val="center"/>
              <w:rPr>
                <w:rFonts w:ascii="Arial Armenian" w:eastAsia="Times New Roman" w:hAnsi="Arial Armenian"/>
                <w:color w:val="000000"/>
                <w:sz w:val="20"/>
                <w:szCs w:val="20"/>
                <w:lang w:val="en-GB" w:eastAsia="ru-RU"/>
              </w:rPr>
            </w:pPr>
            <w:r>
              <w:rPr>
                <w:rFonts w:ascii="Arial Armenian" w:eastAsia="Times New Roman" w:hAnsi="Arial Armenian"/>
                <w:color w:val="000000"/>
                <w:sz w:val="20"/>
                <w:szCs w:val="20"/>
                <w:lang w:val="en-GB" w:eastAsia="ru-RU"/>
              </w:rPr>
              <w:t>24.000</w:t>
            </w:r>
          </w:p>
        </w:tc>
        <w:tc>
          <w:tcPr>
            <w:tcW w:w="1418" w:type="dxa"/>
          </w:tcPr>
          <w:p w:rsidR="00481898" w:rsidRDefault="00481898" w:rsidP="000B6278">
            <w:pPr>
              <w:spacing w:after="0" w:line="240" w:lineRule="auto"/>
              <w:jc w:val="center"/>
              <w:rPr>
                <w:rFonts w:ascii="Arial Armenian" w:eastAsia="Times New Roman" w:hAnsi="Arial Armenian"/>
                <w:color w:val="000000"/>
                <w:sz w:val="20"/>
                <w:szCs w:val="20"/>
                <w:lang w:val="en-GB" w:eastAsia="ru-RU"/>
              </w:rPr>
            </w:pPr>
          </w:p>
          <w:p w:rsidR="00481898" w:rsidRDefault="00481898" w:rsidP="000B6278">
            <w:pPr>
              <w:spacing w:after="0" w:line="240" w:lineRule="auto"/>
              <w:jc w:val="center"/>
              <w:rPr>
                <w:rFonts w:ascii="Arial Armenian" w:eastAsia="Times New Roman" w:hAnsi="Arial Armenian"/>
                <w:color w:val="000000"/>
                <w:sz w:val="20"/>
                <w:szCs w:val="20"/>
                <w:lang w:val="en-GB" w:eastAsia="ru-RU"/>
              </w:rPr>
            </w:pPr>
          </w:p>
          <w:p w:rsidR="00481898" w:rsidRDefault="00481898" w:rsidP="000B6278">
            <w:pPr>
              <w:spacing w:after="0" w:line="240" w:lineRule="auto"/>
              <w:jc w:val="center"/>
              <w:rPr>
                <w:rFonts w:ascii="Arial Armenian" w:eastAsia="Times New Roman" w:hAnsi="Arial Armenian"/>
                <w:color w:val="000000"/>
                <w:sz w:val="20"/>
                <w:szCs w:val="20"/>
                <w:lang w:val="en-GB" w:eastAsia="ru-RU"/>
              </w:rPr>
            </w:pPr>
          </w:p>
          <w:p w:rsidR="00481898" w:rsidRDefault="00481898" w:rsidP="000B6278">
            <w:pPr>
              <w:spacing w:after="0" w:line="240" w:lineRule="auto"/>
              <w:jc w:val="center"/>
              <w:rPr>
                <w:rFonts w:ascii="Arial Armenian" w:eastAsia="Times New Roman" w:hAnsi="Arial Armenian"/>
                <w:color w:val="000000"/>
                <w:sz w:val="20"/>
                <w:szCs w:val="20"/>
                <w:lang w:val="en-GB" w:eastAsia="ru-RU"/>
              </w:rPr>
            </w:pPr>
          </w:p>
          <w:p w:rsidR="00481898" w:rsidRPr="001178AE" w:rsidRDefault="00481898" w:rsidP="000B6278">
            <w:pPr>
              <w:spacing w:after="0" w:line="240" w:lineRule="auto"/>
              <w:jc w:val="center"/>
              <w:rPr>
                <w:rFonts w:ascii="Arial Armenian" w:eastAsia="Times New Roman" w:hAnsi="Arial Armenian"/>
                <w:color w:val="000000"/>
                <w:sz w:val="20"/>
                <w:szCs w:val="20"/>
                <w:lang w:val="en-GB" w:eastAsia="ru-RU"/>
              </w:rPr>
            </w:pPr>
            <w:r>
              <w:rPr>
                <w:rFonts w:ascii="Arial Armenian" w:eastAsia="Times New Roman" w:hAnsi="Arial Armenian"/>
                <w:color w:val="000000"/>
                <w:sz w:val="20"/>
                <w:szCs w:val="20"/>
                <w:lang w:val="en-GB" w:eastAsia="ru-RU"/>
              </w:rPr>
              <w:t>23.333,33</w:t>
            </w:r>
          </w:p>
        </w:tc>
        <w:tc>
          <w:tcPr>
            <w:tcW w:w="1311" w:type="dxa"/>
          </w:tcPr>
          <w:p w:rsidR="00481898" w:rsidRDefault="00481898" w:rsidP="000B6278">
            <w:pPr>
              <w:spacing w:after="0" w:line="240" w:lineRule="auto"/>
              <w:jc w:val="center"/>
              <w:rPr>
                <w:rFonts w:ascii="Arial Armenian" w:eastAsia="Times New Roman" w:hAnsi="Arial Armenian"/>
                <w:color w:val="000000"/>
                <w:sz w:val="20"/>
                <w:szCs w:val="20"/>
                <w:lang w:val="en-GB" w:eastAsia="ru-RU"/>
              </w:rPr>
            </w:pPr>
          </w:p>
          <w:p w:rsidR="00481898" w:rsidRDefault="00481898" w:rsidP="000B6278">
            <w:pPr>
              <w:spacing w:after="0" w:line="240" w:lineRule="auto"/>
              <w:jc w:val="center"/>
              <w:rPr>
                <w:rFonts w:ascii="Arial Armenian" w:eastAsia="Times New Roman" w:hAnsi="Arial Armenian"/>
                <w:color w:val="000000"/>
                <w:sz w:val="20"/>
                <w:szCs w:val="20"/>
                <w:lang w:val="en-GB" w:eastAsia="ru-RU"/>
              </w:rPr>
            </w:pPr>
          </w:p>
          <w:p w:rsidR="00481898" w:rsidRDefault="00481898" w:rsidP="000B6278">
            <w:pPr>
              <w:spacing w:after="0" w:line="240" w:lineRule="auto"/>
              <w:jc w:val="center"/>
              <w:rPr>
                <w:rFonts w:ascii="Arial Armenian" w:eastAsia="Times New Roman" w:hAnsi="Arial Armenian"/>
                <w:color w:val="000000"/>
                <w:sz w:val="20"/>
                <w:szCs w:val="20"/>
                <w:lang w:val="en-GB" w:eastAsia="ru-RU"/>
              </w:rPr>
            </w:pPr>
          </w:p>
          <w:p w:rsidR="00481898" w:rsidRDefault="00481898" w:rsidP="000B6278">
            <w:pPr>
              <w:spacing w:after="0" w:line="240" w:lineRule="auto"/>
              <w:jc w:val="center"/>
              <w:rPr>
                <w:rFonts w:ascii="Arial Armenian" w:eastAsia="Times New Roman" w:hAnsi="Arial Armenian"/>
                <w:color w:val="000000"/>
                <w:sz w:val="20"/>
                <w:szCs w:val="20"/>
                <w:lang w:val="en-GB" w:eastAsia="ru-RU"/>
              </w:rPr>
            </w:pPr>
          </w:p>
          <w:p w:rsidR="00481898" w:rsidRPr="001178AE" w:rsidRDefault="00481898" w:rsidP="000B6278">
            <w:pPr>
              <w:spacing w:after="0" w:line="240" w:lineRule="auto"/>
              <w:jc w:val="center"/>
              <w:rPr>
                <w:rFonts w:ascii="Arial Armenian" w:eastAsia="Times New Roman" w:hAnsi="Arial Armenian"/>
                <w:color w:val="000000"/>
                <w:sz w:val="20"/>
                <w:szCs w:val="20"/>
                <w:lang w:val="en-GB" w:eastAsia="ru-RU"/>
              </w:rPr>
            </w:pPr>
            <w:r>
              <w:rPr>
                <w:rFonts w:ascii="Arial Armenian" w:eastAsia="Times New Roman" w:hAnsi="Arial Armenian"/>
                <w:color w:val="000000"/>
                <w:sz w:val="20"/>
                <w:szCs w:val="20"/>
                <w:lang w:val="en-GB" w:eastAsia="ru-RU"/>
              </w:rPr>
              <w:t>28.000</w:t>
            </w:r>
          </w:p>
        </w:tc>
      </w:tr>
    </w:tbl>
    <w:p w:rsidR="00CB717A" w:rsidRDefault="00CB717A"/>
    <w:sectPr w:rsidR="00CB717A" w:rsidSect="00CB717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ltica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81898"/>
    <w:rsid w:val="00481898"/>
    <w:rsid w:val="00C34DC0"/>
    <w:rsid w:val="00CB71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1898"/>
    <w:rPr>
      <w:rFonts w:ascii="Calibri" w:eastAsia="Calibri" w:hAnsi="Calibri" w:cs="Times New Roman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481898"/>
    <w:pPr>
      <w:spacing w:after="0" w:line="360" w:lineRule="auto"/>
      <w:ind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481898"/>
    <w:rPr>
      <w:rFonts w:ascii="Baltica" w:eastAsia="Times New Roman" w:hAnsi="Baltica" w:cs="Times New Roman"/>
      <w:sz w:val="20"/>
      <w:szCs w:val="20"/>
      <w:lang w:val="af-Z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786</Characters>
  <Application>Microsoft Office Word</Application>
  <DocSecurity>0</DocSecurity>
  <Lines>6</Lines>
  <Paragraphs>1</Paragraphs>
  <ScaleCrop>false</ScaleCrop>
  <Company>Hewlett-Packard Company</Company>
  <LinksUpToDate>false</LinksUpToDate>
  <CharactersWithSpaces>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2015-05-08T11:22:00Z</dcterms:created>
  <dcterms:modified xsi:type="dcterms:W3CDTF">2015-05-08T11:22:00Z</dcterms:modified>
</cp:coreProperties>
</file>